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BAE3E" w14:textId="647562BC" w:rsidR="00C10DE3" w:rsidRPr="00154C11" w:rsidRDefault="00F53042" w:rsidP="00154C11">
      <w:pPr>
        <w:spacing w:after="0" w:line="360" w:lineRule="auto"/>
        <w:jc w:val="right"/>
        <w:rPr>
          <w:rFonts w:ascii="Arial" w:hAnsi="Arial" w:cs="Arial"/>
        </w:rPr>
      </w:pPr>
      <w:r w:rsidRPr="00154C11">
        <w:rPr>
          <w:rFonts w:ascii="Arial" w:hAnsi="Arial" w:cs="Arial"/>
        </w:rPr>
        <w:t xml:space="preserve">Santiago, </w:t>
      </w:r>
      <w:r w:rsidR="00A85121">
        <w:rPr>
          <w:rFonts w:ascii="Arial" w:hAnsi="Arial" w:cs="Arial"/>
        </w:rPr>
        <w:t>07</w:t>
      </w:r>
      <w:r w:rsidRPr="00154C11">
        <w:rPr>
          <w:rFonts w:ascii="Arial" w:hAnsi="Arial" w:cs="Arial"/>
        </w:rPr>
        <w:t xml:space="preserve"> de ju</w:t>
      </w:r>
      <w:r w:rsidR="00A85121">
        <w:rPr>
          <w:rFonts w:ascii="Arial" w:hAnsi="Arial" w:cs="Arial"/>
        </w:rPr>
        <w:t>l</w:t>
      </w:r>
      <w:r w:rsidRPr="00154C11">
        <w:rPr>
          <w:rFonts w:ascii="Arial" w:hAnsi="Arial" w:cs="Arial"/>
        </w:rPr>
        <w:t>io de 2021</w:t>
      </w:r>
    </w:p>
    <w:p w14:paraId="19B25D17" w14:textId="77777777" w:rsidR="00996D1C" w:rsidRPr="009C4835" w:rsidRDefault="00996D1C" w:rsidP="00154C11">
      <w:pPr>
        <w:spacing w:after="0" w:line="360" w:lineRule="auto"/>
        <w:jc w:val="both"/>
        <w:rPr>
          <w:rFonts w:ascii="Arial" w:hAnsi="Arial" w:cs="Arial"/>
        </w:rPr>
      </w:pPr>
    </w:p>
    <w:p w14:paraId="59C4A9B5" w14:textId="27058454" w:rsidR="00F53042" w:rsidRPr="009C4835" w:rsidRDefault="00F53042" w:rsidP="009C4835">
      <w:pPr>
        <w:spacing w:after="0" w:line="360" w:lineRule="auto"/>
        <w:jc w:val="both"/>
        <w:rPr>
          <w:rFonts w:ascii="Arial" w:hAnsi="Arial" w:cs="Arial"/>
        </w:rPr>
      </w:pPr>
      <w:r w:rsidRPr="009C4835">
        <w:rPr>
          <w:rFonts w:ascii="Arial" w:hAnsi="Arial" w:cs="Arial"/>
        </w:rPr>
        <w:t>Sr.</w:t>
      </w:r>
    </w:p>
    <w:p w14:paraId="4CD9B943" w14:textId="58F723FE" w:rsidR="00F53042" w:rsidRPr="00A4674C" w:rsidRDefault="001957D0" w:rsidP="00A4674C">
      <w:pPr>
        <w:spacing w:after="0" w:line="360" w:lineRule="auto"/>
        <w:jc w:val="both"/>
        <w:rPr>
          <w:rFonts w:ascii="Arial" w:hAnsi="Arial" w:cs="Arial"/>
        </w:rPr>
      </w:pPr>
      <w:r w:rsidRPr="00A4674C">
        <w:rPr>
          <w:rFonts w:ascii="Arial" w:hAnsi="Arial" w:cs="Arial"/>
        </w:rPr>
        <w:t>Cristóbal de la Maza Guzmán</w:t>
      </w:r>
    </w:p>
    <w:p w14:paraId="1A000ECF" w14:textId="733401BD" w:rsidR="00F53042" w:rsidRPr="00A4674C" w:rsidRDefault="00F53042" w:rsidP="00A4674C">
      <w:pPr>
        <w:spacing w:after="0" w:line="360" w:lineRule="auto"/>
        <w:jc w:val="both"/>
        <w:rPr>
          <w:rFonts w:ascii="Arial" w:hAnsi="Arial" w:cs="Arial"/>
        </w:rPr>
      </w:pPr>
      <w:r w:rsidRPr="00A4674C">
        <w:rPr>
          <w:rFonts w:ascii="Arial" w:hAnsi="Arial" w:cs="Arial"/>
        </w:rPr>
        <w:t>Superintendente del Medio Ambiente</w:t>
      </w:r>
    </w:p>
    <w:p w14:paraId="2D3398F0" w14:textId="4C089F1A" w:rsidR="00F53042" w:rsidRPr="00A4674C" w:rsidRDefault="00F53042" w:rsidP="00A4674C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A4674C">
        <w:rPr>
          <w:rFonts w:ascii="Arial" w:hAnsi="Arial" w:cs="Arial"/>
          <w:u w:val="single"/>
        </w:rPr>
        <w:t>Presente</w:t>
      </w:r>
    </w:p>
    <w:p w14:paraId="01CC7374" w14:textId="162AEB8F" w:rsidR="00F53042" w:rsidRPr="00A4674C" w:rsidRDefault="00F53042" w:rsidP="00A4674C">
      <w:pPr>
        <w:spacing w:after="0" w:line="360" w:lineRule="auto"/>
        <w:jc w:val="both"/>
        <w:rPr>
          <w:rFonts w:ascii="Arial" w:hAnsi="Arial" w:cs="Arial"/>
          <w:u w:val="single"/>
        </w:rPr>
      </w:pPr>
    </w:p>
    <w:p w14:paraId="1F473F33" w14:textId="77777777" w:rsidR="00996D1C" w:rsidRPr="00A4674C" w:rsidRDefault="00996D1C" w:rsidP="00A4674C">
      <w:pPr>
        <w:spacing w:after="0" w:line="360" w:lineRule="auto"/>
        <w:jc w:val="both"/>
        <w:rPr>
          <w:rFonts w:ascii="Arial" w:hAnsi="Arial" w:cs="Arial"/>
        </w:rPr>
      </w:pPr>
    </w:p>
    <w:p w14:paraId="079B7C75" w14:textId="27F3B4E2" w:rsidR="009A2600" w:rsidRPr="00A4674C" w:rsidRDefault="00A76BA7" w:rsidP="00A4674C">
      <w:pPr>
        <w:tabs>
          <w:tab w:val="left" w:pos="1134"/>
        </w:tabs>
        <w:spacing w:after="0" w:line="360" w:lineRule="auto"/>
        <w:ind w:left="1418" w:hanging="851"/>
        <w:jc w:val="both"/>
        <w:rPr>
          <w:rFonts w:ascii="Arial" w:hAnsi="Arial" w:cs="Arial"/>
        </w:rPr>
      </w:pPr>
      <w:r w:rsidRPr="00A4674C">
        <w:rPr>
          <w:rFonts w:ascii="Arial" w:hAnsi="Arial" w:cs="Arial"/>
        </w:rPr>
        <w:t>MAT.</w:t>
      </w:r>
      <w:r w:rsidR="00996D1C" w:rsidRPr="00A4674C">
        <w:rPr>
          <w:rFonts w:ascii="Arial" w:hAnsi="Arial" w:cs="Arial"/>
        </w:rPr>
        <w:tab/>
      </w:r>
      <w:r w:rsidR="009A2600" w:rsidRPr="00A4674C">
        <w:rPr>
          <w:rFonts w:ascii="Arial" w:hAnsi="Arial" w:cs="Arial"/>
        </w:rPr>
        <w:t>:</w:t>
      </w:r>
      <w:r w:rsidR="00996D1C" w:rsidRPr="00A4674C">
        <w:rPr>
          <w:rFonts w:ascii="Arial" w:hAnsi="Arial" w:cs="Arial"/>
        </w:rPr>
        <w:tab/>
      </w:r>
      <w:r w:rsidR="009A2600" w:rsidRPr="00A4674C">
        <w:rPr>
          <w:rFonts w:ascii="Arial" w:hAnsi="Arial" w:cs="Arial"/>
        </w:rPr>
        <w:t xml:space="preserve">Informa el cumplimiento de medida provisional que indica, </w:t>
      </w:r>
      <w:r w:rsidRPr="00A4674C">
        <w:rPr>
          <w:rFonts w:ascii="Arial" w:hAnsi="Arial" w:cs="Arial"/>
        </w:rPr>
        <w:t>acompañando registro fotográfico.</w:t>
      </w:r>
    </w:p>
    <w:p w14:paraId="3E288EC3" w14:textId="5EBB0110" w:rsidR="00A76BA7" w:rsidRPr="00A4674C" w:rsidRDefault="00A85121" w:rsidP="00A85121">
      <w:pPr>
        <w:tabs>
          <w:tab w:val="left" w:pos="5175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F360755" w14:textId="7F36C1EC" w:rsidR="009A2600" w:rsidRDefault="00A76BA7" w:rsidP="00A4674C">
      <w:pPr>
        <w:tabs>
          <w:tab w:val="left" w:pos="1134"/>
        </w:tabs>
        <w:spacing w:after="0" w:line="360" w:lineRule="auto"/>
        <w:ind w:left="1418" w:hanging="851"/>
        <w:jc w:val="both"/>
        <w:rPr>
          <w:rFonts w:ascii="Arial" w:hAnsi="Arial" w:cs="Arial"/>
        </w:rPr>
      </w:pPr>
      <w:r w:rsidRPr="00A4674C">
        <w:rPr>
          <w:rFonts w:ascii="Arial" w:hAnsi="Arial" w:cs="Arial"/>
        </w:rPr>
        <w:t>ANT.</w:t>
      </w:r>
      <w:r w:rsidR="00996D1C" w:rsidRPr="00A4674C">
        <w:rPr>
          <w:rFonts w:ascii="Arial" w:hAnsi="Arial" w:cs="Arial"/>
        </w:rPr>
        <w:tab/>
      </w:r>
      <w:r w:rsidRPr="00A4674C">
        <w:rPr>
          <w:rFonts w:ascii="Arial" w:hAnsi="Arial" w:cs="Arial"/>
        </w:rPr>
        <w:t>:</w:t>
      </w:r>
      <w:r w:rsidR="00996D1C" w:rsidRPr="00A4674C">
        <w:rPr>
          <w:rFonts w:ascii="Arial" w:hAnsi="Arial" w:cs="Arial"/>
        </w:rPr>
        <w:tab/>
      </w:r>
      <w:r w:rsidRPr="00A4674C">
        <w:rPr>
          <w:rFonts w:ascii="Arial" w:hAnsi="Arial" w:cs="Arial"/>
        </w:rPr>
        <w:t xml:space="preserve">Resolución </w:t>
      </w:r>
      <w:r w:rsidR="00996D1C" w:rsidRPr="00A4674C">
        <w:rPr>
          <w:rFonts w:ascii="Arial" w:hAnsi="Arial" w:cs="Arial"/>
        </w:rPr>
        <w:t xml:space="preserve">SMA </w:t>
      </w:r>
      <w:r w:rsidRPr="00A4674C">
        <w:rPr>
          <w:rFonts w:ascii="Arial" w:hAnsi="Arial" w:cs="Arial"/>
        </w:rPr>
        <w:t>N° 1</w:t>
      </w:r>
      <w:r w:rsidR="00A85121">
        <w:rPr>
          <w:rFonts w:ascii="Arial" w:hAnsi="Arial" w:cs="Arial"/>
        </w:rPr>
        <w:t>470,</w:t>
      </w:r>
      <w:r w:rsidRPr="00A4674C">
        <w:rPr>
          <w:rFonts w:ascii="Arial" w:hAnsi="Arial" w:cs="Arial"/>
        </w:rPr>
        <w:t xml:space="preserve"> de fecha </w:t>
      </w:r>
      <w:r w:rsidR="003B7FD2" w:rsidRPr="00A4674C">
        <w:rPr>
          <w:rFonts w:ascii="Arial" w:hAnsi="Arial" w:cs="Arial"/>
        </w:rPr>
        <w:t>2</w:t>
      </w:r>
      <w:r w:rsidR="00A85121">
        <w:rPr>
          <w:rFonts w:ascii="Arial" w:hAnsi="Arial" w:cs="Arial"/>
        </w:rPr>
        <w:t>5</w:t>
      </w:r>
      <w:r w:rsidR="003B7FD2" w:rsidRPr="00A4674C">
        <w:rPr>
          <w:rFonts w:ascii="Arial" w:hAnsi="Arial" w:cs="Arial"/>
        </w:rPr>
        <w:t>/0</w:t>
      </w:r>
      <w:r w:rsidR="00A85121">
        <w:rPr>
          <w:rFonts w:ascii="Arial" w:hAnsi="Arial" w:cs="Arial"/>
        </w:rPr>
        <w:t>6</w:t>
      </w:r>
      <w:r w:rsidR="003B7FD2" w:rsidRPr="00A4674C">
        <w:rPr>
          <w:rFonts w:ascii="Arial" w:hAnsi="Arial" w:cs="Arial"/>
        </w:rPr>
        <w:t>/2021</w:t>
      </w:r>
      <w:r w:rsidR="00996D1C" w:rsidRPr="00A4674C">
        <w:rPr>
          <w:rFonts w:ascii="Arial" w:hAnsi="Arial" w:cs="Arial"/>
        </w:rPr>
        <w:t>.</w:t>
      </w:r>
    </w:p>
    <w:p w14:paraId="72BA740A" w14:textId="7602A6D4" w:rsidR="00B035F7" w:rsidRDefault="00B035F7" w:rsidP="00A4674C">
      <w:pPr>
        <w:tabs>
          <w:tab w:val="left" w:pos="1134"/>
        </w:tabs>
        <w:spacing w:after="0" w:line="360" w:lineRule="auto"/>
        <w:ind w:left="1418" w:hanging="851"/>
        <w:jc w:val="both"/>
        <w:rPr>
          <w:rFonts w:ascii="Arial" w:hAnsi="Arial" w:cs="Arial"/>
        </w:rPr>
      </w:pPr>
    </w:p>
    <w:p w14:paraId="6D86B9EE" w14:textId="7257574C" w:rsidR="00996D1C" w:rsidRPr="00A4674C" w:rsidRDefault="00B035F7" w:rsidP="00B035F7">
      <w:pPr>
        <w:tabs>
          <w:tab w:val="left" w:pos="1134"/>
        </w:tabs>
        <w:spacing w:after="0" w:line="360" w:lineRule="auto"/>
        <w:ind w:left="1418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REF.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="00996D1C" w:rsidRPr="00A4674C">
        <w:rPr>
          <w:rFonts w:ascii="Arial" w:hAnsi="Arial" w:cs="Arial"/>
        </w:rPr>
        <w:t xml:space="preserve">Expediente N° </w:t>
      </w:r>
      <w:r w:rsidR="00A85121">
        <w:rPr>
          <w:rFonts w:ascii="Arial" w:hAnsi="Arial" w:cs="Arial"/>
        </w:rPr>
        <w:t>MP-039-2021</w:t>
      </w:r>
      <w:r w:rsidR="00996D1C" w:rsidRPr="00A4674C">
        <w:rPr>
          <w:rFonts w:ascii="Arial" w:hAnsi="Arial" w:cs="Arial"/>
        </w:rPr>
        <w:t>.</w:t>
      </w:r>
    </w:p>
    <w:p w14:paraId="7FAC3FFC" w14:textId="77777777" w:rsidR="00996D1C" w:rsidRPr="00A4674C" w:rsidRDefault="00996D1C" w:rsidP="00A85121">
      <w:pPr>
        <w:pBdr>
          <w:bottom w:val="single" w:sz="4" w:space="1" w:color="auto"/>
        </w:pBdr>
        <w:spacing w:after="0" w:line="360" w:lineRule="auto"/>
        <w:jc w:val="both"/>
        <w:rPr>
          <w:rFonts w:ascii="Arial" w:hAnsi="Arial" w:cs="Arial"/>
        </w:rPr>
      </w:pPr>
    </w:p>
    <w:p w14:paraId="3EF53A6C" w14:textId="77777777" w:rsidR="00996D1C" w:rsidRPr="00A4674C" w:rsidRDefault="00996D1C" w:rsidP="00A4674C">
      <w:pPr>
        <w:spacing w:after="0" w:line="360" w:lineRule="auto"/>
        <w:jc w:val="both"/>
        <w:rPr>
          <w:rFonts w:ascii="Arial" w:hAnsi="Arial" w:cs="Arial"/>
        </w:rPr>
      </w:pPr>
    </w:p>
    <w:p w14:paraId="2EA834B8" w14:textId="5AAC8262" w:rsidR="00956719" w:rsidRPr="00A4674C" w:rsidRDefault="00B035F7" w:rsidP="00A4674C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Dylan Alexander Rudney</w:t>
      </w:r>
      <w:r w:rsidR="009A2600" w:rsidRPr="00A4674C">
        <w:rPr>
          <w:rFonts w:ascii="Arial" w:hAnsi="Arial" w:cs="Arial"/>
        </w:rPr>
        <w:t xml:space="preserve">, en representación de </w:t>
      </w:r>
      <w:proofErr w:type="spellStart"/>
      <w:r w:rsidR="009A2600" w:rsidRPr="00A4674C">
        <w:rPr>
          <w:rFonts w:ascii="Arial" w:hAnsi="Arial" w:cs="Arial"/>
        </w:rPr>
        <w:t>Peteroa</w:t>
      </w:r>
      <w:proofErr w:type="spellEnd"/>
      <w:r w:rsidR="009A2600" w:rsidRPr="00A4674C">
        <w:rPr>
          <w:rFonts w:ascii="Arial" w:hAnsi="Arial" w:cs="Arial"/>
        </w:rPr>
        <w:t xml:space="preserve"> </w:t>
      </w:r>
      <w:proofErr w:type="spellStart"/>
      <w:r w:rsidR="009A2600" w:rsidRPr="00A4674C">
        <w:rPr>
          <w:rFonts w:ascii="Arial" w:hAnsi="Arial" w:cs="Arial"/>
        </w:rPr>
        <w:t>Energy</w:t>
      </w:r>
      <w:proofErr w:type="spellEnd"/>
      <w:r w:rsidR="009A2600" w:rsidRPr="00A4674C">
        <w:rPr>
          <w:rFonts w:ascii="Arial" w:hAnsi="Arial" w:cs="Arial"/>
        </w:rPr>
        <w:t xml:space="preserve"> </w:t>
      </w:r>
      <w:proofErr w:type="spellStart"/>
      <w:r w:rsidR="009A2600" w:rsidRPr="00A4674C">
        <w:rPr>
          <w:rFonts w:ascii="Arial" w:hAnsi="Arial" w:cs="Arial"/>
        </w:rPr>
        <w:t>SpA</w:t>
      </w:r>
      <w:proofErr w:type="spellEnd"/>
      <w:r w:rsidR="009A2600" w:rsidRPr="00A4674C">
        <w:rPr>
          <w:rFonts w:ascii="Arial" w:hAnsi="Arial" w:cs="Arial"/>
        </w:rPr>
        <w:t xml:space="preserve">, </w:t>
      </w:r>
      <w:r w:rsidR="002F776F" w:rsidRPr="00A4674C">
        <w:rPr>
          <w:rFonts w:ascii="Arial" w:hAnsi="Arial" w:cs="Arial"/>
        </w:rPr>
        <w:t xml:space="preserve">RUT N° </w:t>
      </w:r>
      <w:r w:rsidR="00011536" w:rsidRPr="00A4674C">
        <w:rPr>
          <w:rFonts w:ascii="Arial" w:hAnsi="Arial" w:cs="Arial"/>
        </w:rPr>
        <w:t>76.618.678-5</w:t>
      </w:r>
      <w:r w:rsidR="00956719" w:rsidRPr="00A4674C">
        <w:rPr>
          <w:rFonts w:ascii="Arial" w:hAnsi="Arial" w:cs="Arial"/>
        </w:rPr>
        <w:t xml:space="preserve">, </w:t>
      </w:r>
      <w:r w:rsidR="009A2600" w:rsidRPr="00A4674C">
        <w:rPr>
          <w:rFonts w:ascii="Arial" w:hAnsi="Arial" w:cs="Arial"/>
        </w:rPr>
        <w:t>ambos domiciliados para estos efectos en</w:t>
      </w:r>
      <w:r w:rsidR="008C6F8C" w:rsidRPr="00A4674C">
        <w:rPr>
          <w:rFonts w:ascii="Arial" w:hAnsi="Arial" w:cs="Arial"/>
        </w:rPr>
        <w:t xml:space="preserve"> </w:t>
      </w:r>
      <w:r w:rsidR="00011536" w:rsidRPr="00A4674C">
        <w:rPr>
          <w:rFonts w:ascii="Arial" w:hAnsi="Arial" w:cs="Arial"/>
        </w:rPr>
        <w:t>Av</w:t>
      </w:r>
      <w:r w:rsidR="00A85121">
        <w:rPr>
          <w:rFonts w:ascii="Arial" w:hAnsi="Arial" w:cs="Arial"/>
        </w:rPr>
        <w:t xml:space="preserve">. </w:t>
      </w:r>
      <w:r w:rsidR="00011536" w:rsidRPr="00A4674C">
        <w:rPr>
          <w:rFonts w:ascii="Arial" w:hAnsi="Arial" w:cs="Arial"/>
        </w:rPr>
        <w:t>Andrés Bello N° 2687, Of. 1004, Piso 10</w:t>
      </w:r>
      <w:r w:rsidR="009A2600" w:rsidRPr="00A4674C">
        <w:rPr>
          <w:rFonts w:ascii="Arial" w:hAnsi="Arial" w:cs="Arial"/>
        </w:rPr>
        <w:t xml:space="preserve">, comuna de </w:t>
      </w:r>
      <w:r w:rsidR="00011536" w:rsidRPr="00A4674C">
        <w:rPr>
          <w:rFonts w:ascii="Arial" w:hAnsi="Arial" w:cs="Arial"/>
        </w:rPr>
        <w:t>Las Condes</w:t>
      </w:r>
      <w:r w:rsidR="009A2600" w:rsidRPr="00A4674C">
        <w:rPr>
          <w:rFonts w:ascii="Arial" w:hAnsi="Arial" w:cs="Arial"/>
        </w:rPr>
        <w:t xml:space="preserve">, Región Metropolitana, </w:t>
      </w:r>
      <w:r w:rsidR="00956719" w:rsidRPr="00A4674C">
        <w:rPr>
          <w:rFonts w:ascii="Arial" w:hAnsi="Arial" w:cs="Arial"/>
        </w:rPr>
        <w:t xml:space="preserve">en </w:t>
      </w:r>
      <w:r w:rsidR="00956719" w:rsidRPr="00A4674C">
        <w:rPr>
          <w:rFonts w:ascii="Arial" w:hAnsi="Arial" w:cs="Arial"/>
          <w:b/>
          <w:bCs/>
        </w:rPr>
        <w:t xml:space="preserve">Expediente </w:t>
      </w:r>
      <w:r w:rsidR="00A85121">
        <w:rPr>
          <w:rFonts w:ascii="Arial" w:hAnsi="Arial" w:cs="Arial"/>
          <w:b/>
          <w:bCs/>
        </w:rPr>
        <w:t>MP-039-2021</w:t>
      </w:r>
      <w:r w:rsidR="00956719" w:rsidRPr="00A4674C">
        <w:rPr>
          <w:rFonts w:ascii="Arial" w:hAnsi="Arial" w:cs="Arial"/>
        </w:rPr>
        <w:t xml:space="preserve">, </w:t>
      </w:r>
      <w:r w:rsidR="00EA4A3A" w:rsidRPr="00A4674C">
        <w:rPr>
          <w:rFonts w:ascii="Arial" w:hAnsi="Arial" w:cs="Arial"/>
        </w:rPr>
        <w:t xml:space="preserve">sobre medidas provisionales, </w:t>
      </w:r>
      <w:r w:rsidR="00956719" w:rsidRPr="00A4674C">
        <w:rPr>
          <w:rFonts w:ascii="Arial" w:hAnsi="Arial" w:cs="Arial"/>
        </w:rPr>
        <w:t>al señor Superintendente del Medio Ambiente, respetuosamente, digo:</w:t>
      </w:r>
    </w:p>
    <w:p w14:paraId="13CC2CD6" w14:textId="77777777" w:rsidR="00956719" w:rsidRPr="00A4674C" w:rsidRDefault="00956719" w:rsidP="00A4674C">
      <w:pPr>
        <w:spacing w:after="0" w:line="360" w:lineRule="auto"/>
        <w:jc w:val="both"/>
        <w:rPr>
          <w:rFonts w:ascii="Arial" w:hAnsi="Arial" w:cs="Arial"/>
        </w:rPr>
      </w:pPr>
    </w:p>
    <w:p w14:paraId="4978FCE5" w14:textId="77777777" w:rsidR="00A85121" w:rsidRDefault="00956719" w:rsidP="00A85121">
      <w:pPr>
        <w:spacing w:after="0" w:line="360" w:lineRule="auto"/>
        <w:jc w:val="both"/>
        <w:rPr>
          <w:rFonts w:ascii="Arial" w:hAnsi="Arial" w:cs="Arial"/>
        </w:rPr>
      </w:pPr>
      <w:r w:rsidRPr="00A4674C">
        <w:rPr>
          <w:rFonts w:ascii="Arial" w:hAnsi="Arial" w:cs="Arial"/>
        </w:rPr>
        <w:t>Que, en la representación que invisto</w:t>
      </w:r>
      <w:r w:rsidR="008C3BD0" w:rsidRPr="00A4674C">
        <w:rPr>
          <w:rFonts w:ascii="Arial" w:hAnsi="Arial" w:cs="Arial"/>
        </w:rPr>
        <w:t xml:space="preserve"> y </w:t>
      </w:r>
      <w:r w:rsidRPr="00A4674C">
        <w:rPr>
          <w:rFonts w:ascii="Arial" w:hAnsi="Arial" w:cs="Arial"/>
        </w:rPr>
        <w:t>encontrándome dentro del plazo</w:t>
      </w:r>
      <w:r w:rsidR="008C3BD0" w:rsidRPr="00A4674C">
        <w:rPr>
          <w:rFonts w:ascii="Arial" w:hAnsi="Arial" w:cs="Arial"/>
        </w:rPr>
        <w:t xml:space="preserve">, vengo en </w:t>
      </w:r>
      <w:r w:rsidR="00D369C6" w:rsidRPr="00A4674C">
        <w:rPr>
          <w:rFonts w:ascii="Arial" w:hAnsi="Arial" w:cs="Arial"/>
        </w:rPr>
        <w:t xml:space="preserve">cumplir con lo ordenado </w:t>
      </w:r>
      <w:r w:rsidR="008C3BD0" w:rsidRPr="00A4674C">
        <w:rPr>
          <w:rFonts w:ascii="Arial" w:hAnsi="Arial" w:cs="Arial"/>
        </w:rPr>
        <w:t xml:space="preserve">en el </w:t>
      </w:r>
      <w:r w:rsidR="00B41779" w:rsidRPr="00A4674C">
        <w:rPr>
          <w:rFonts w:ascii="Arial" w:hAnsi="Arial" w:cs="Arial"/>
        </w:rPr>
        <w:t>Resuelvo Primero de la Resolución SMA N° 1</w:t>
      </w:r>
      <w:r w:rsidR="00A85121">
        <w:rPr>
          <w:rFonts w:ascii="Arial" w:hAnsi="Arial" w:cs="Arial"/>
        </w:rPr>
        <w:t>470</w:t>
      </w:r>
      <w:r w:rsidR="00B41779" w:rsidRPr="00A4674C">
        <w:rPr>
          <w:rFonts w:ascii="Arial" w:hAnsi="Arial" w:cs="Arial"/>
        </w:rPr>
        <w:t>/2021</w:t>
      </w:r>
      <w:r w:rsidR="00C007B0" w:rsidRPr="00A4674C">
        <w:rPr>
          <w:rFonts w:ascii="Arial" w:hAnsi="Arial" w:cs="Arial"/>
        </w:rPr>
        <w:t xml:space="preserve">, </w:t>
      </w:r>
      <w:r w:rsidR="00D369C6" w:rsidRPr="00A4674C">
        <w:rPr>
          <w:rFonts w:ascii="Arial" w:hAnsi="Arial" w:cs="Arial"/>
        </w:rPr>
        <w:t xml:space="preserve">entregando la información requerida y </w:t>
      </w:r>
      <w:r w:rsidR="006867C2" w:rsidRPr="00A4674C">
        <w:rPr>
          <w:rFonts w:ascii="Arial" w:hAnsi="Arial" w:cs="Arial"/>
        </w:rPr>
        <w:t>solicitando que se</w:t>
      </w:r>
      <w:r w:rsidR="00D369C6" w:rsidRPr="00A4674C">
        <w:rPr>
          <w:rFonts w:ascii="Arial" w:hAnsi="Arial" w:cs="Arial"/>
        </w:rPr>
        <w:t>a</w:t>
      </w:r>
      <w:r w:rsidR="006867C2" w:rsidRPr="00A4674C">
        <w:rPr>
          <w:rFonts w:ascii="Arial" w:hAnsi="Arial" w:cs="Arial"/>
        </w:rPr>
        <w:t xml:space="preserve"> </w:t>
      </w:r>
      <w:r w:rsidR="00C007B0" w:rsidRPr="00A4674C">
        <w:rPr>
          <w:rFonts w:ascii="Arial" w:hAnsi="Arial" w:cs="Arial"/>
        </w:rPr>
        <w:t>declar</w:t>
      </w:r>
      <w:r w:rsidR="00D369C6" w:rsidRPr="00A4674C">
        <w:rPr>
          <w:rFonts w:ascii="Arial" w:hAnsi="Arial" w:cs="Arial"/>
        </w:rPr>
        <w:t xml:space="preserve">ado </w:t>
      </w:r>
      <w:r w:rsidR="00C007B0" w:rsidRPr="00A4674C">
        <w:rPr>
          <w:rFonts w:ascii="Arial" w:hAnsi="Arial" w:cs="Arial"/>
        </w:rPr>
        <w:t>su cumplimiento.</w:t>
      </w:r>
    </w:p>
    <w:p w14:paraId="02AACA6E" w14:textId="77777777" w:rsidR="00A85121" w:rsidRDefault="00A85121" w:rsidP="00A85121">
      <w:pPr>
        <w:spacing w:after="0" w:line="360" w:lineRule="auto"/>
        <w:jc w:val="both"/>
        <w:rPr>
          <w:rFonts w:ascii="Arial" w:hAnsi="Arial" w:cs="Arial"/>
        </w:rPr>
      </w:pPr>
    </w:p>
    <w:p w14:paraId="3C48D594" w14:textId="77777777" w:rsidR="00A85121" w:rsidRDefault="00A85121" w:rsidP="00A85121">
      <w:pPr>
        <w:pStyle w:val="Prrafodelista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A85121">
        <w:rPr>
          <w:rFonts w:ascii="Arial" w:hAnsi="Arial" w:cs="Arial"/>
          <w:b/>
          <w:bCs/>
        </w:rPr>
        <w:t>Acreditación de cumplimiento.</w:t>
      </w:r>
    </w:p>
    <w:p w14:paraId="305D6837" w14:textId="77777777" w:rsidR="00A85121" w:rsidRDefault="00A85121" w:rsidP="00A85121">
      <w:pPr>
        <w:pStyle w:val="Prrafodelista"/>
        <w:spacing w:after="0" w:line="360" w:lineRule="auto"/>
        <w:jc w:val="both"/>
        <w:rPr>
          <w:rFonts w:ascii="Arial" w:hAnsi="Arial" w:cs="Arial"/>
        </w:rPr>
      </w:pPr>
    </w:p>
    <w:p w14:paraId="2EF105C1" w14:textId="7E3220B1" w:rsidR="00A73AF0" w:rsidRPr="00A85121" w:rsidRDefault="00A85121" w:rsidP="00A85121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el presente acto </w:t>
      </w:r>
      <w:r w:rsidR="006B292B" w:rsidRPr="00A85121">
        <w:rPr>
          <w:rFonts w:ascii="Arial" w:hAnsi="Arial" w:cs="Arial"/>
        </w:rPr>
        <w:t>se entregan a la SMA los medios de verificación (fotografías fechadas</w:t>
      </w:r>
      <w:r w:rsidRPr="00A85121">
        <w:rPr>
          <w:rFonts w:ascii="Arial" w:hAnsi="Arial" w:cs="Arial"/>
        </w:rPr>
        <w:t xml:space="preserve"> y georreferenciadas</w:t>
      </w:r>
      <w:r w:rsidR="00AE2AC6" w:rsidRPr="00A85121">
        <w:rPr>
          <w:rFonts w:ascii="Arial" w:hAnsi="Arial" w:cs="Arial"/>
        </w:rPr>
        <w:t xml:space="preserve">) </w:t>
      </w:r>
      <w:r w:rsidR="00982877" w:rsidRPr="00A85121">
        <w:rPr>
          <w:rFonts w:ascii="Arial" w:hAnsi="Arial" w:cs="Arial"/>
        </w:rPr>
        <w:t xml:space="preserve">que acreditan </w:t>
      </w:r>
      <w:r w:rsidR="00AE2AC6" w:rsidRPr="00A85121">
        <w:rPr>
          <w:rFonts w:ascii="Arial" w:hAnsi="Arial" w:cs="Arial"/>
        </w:rPr>
        <w:t xml:space="preserve">el cumplimiento de la medida provisional </w:t>
      </w:r>
      <w:r w:rsidR="00982877" w:rsidRPr="00A85121">
        <w:rPr>
          <w:rFonts w:ascii="Arial" w:hAnsi="Arial" w:cs="Arial"/>
        </w:rPr>
        <w:t>contenida en el Resuelvo Primero de la Resolución SMA N° 1</w:t>
      </w:r>
      <w:r w:rsidRPr="00A85121">
        <w:rPr>
          <w:rFonts w:ascii="Arial" w:hAnsi="Arial" w:cs="Arial"/>
        </w:rPr>
        <w:t>470</w:t>
      </w:r>
      <w:r w:rsidR="00982877" w:rsidRPr="00A85121">
        <w:rPr>
          <w:rFonts w:ascii="Arial" w:hAnsi="Arial" w:cs="Arial"/>
        </w:rPr>
        <w:t>/2021</w:t>
      </w:r>
      <w:r w:rsidR="00A73AF0" w:rsidRPr="00A85121">
        <w:rPr>
          <w:rFonts w:ascii="Arial" w:hAnsi="Arial" w:cs="Arial"/>
        </w:rPr>
        <w:t xml:space="preserve">, </w:t>
      </w:r>
      <w:r w:rsidR="00AE2AC6" w:rsidRPr="00A85121">
        <w:rPr>
          <w:rFonts w:ascii="Arial" w:hAnsi="Arial" w:cs="Arial"/>
        </w:rPr>
        <w:t xml:space="preserve">consistente en </w:t>
      </w:r>
      <w:r w:rsidR="00A73AF0" w:rsidRPr="00A85121">
        <w:rPr>
          <w:rFonts w:ascii="Arial" w:hAnsi="Arial" w:cs="Arial"/>
        </w:rPr>
        <w:t>lo siguiente:</w:t>
      </w:r>
    </w:p>
    <w:p w14:paraId="3F59B857" w14:textId="5A64F060" w:rsidR="006B292B" w:rsidRPr="00A4674C" w:rsidRDefault="00AE2AC6" w:rsidP="00A85121">
      <w:pPr>
        <w:pStyle w:val="Prrafodelista"/>
        <w:spacing w:after="0" w:line="360" w:lineRule="auto"/>
        <w:ind w:left="1134"/>
        <w:jc w:val="both"/>
        <w:rPr>
          <w:rFonts w:ascii="Arial" w:hAnsi="Arial" w:cs="Arial"/>
        </w:rPr>
      </w:pPr>
      <w:r w:rsidRPr="00A4674C">
        <w:rPr>
          <w:rFonts w:ascii="Arial" w:hAnsi="Arial" w:cs="Arial"/>
        </w:rPr>
        <w:lastRenderedPageBreak/>
        <w:t>“</w:t>
      </w:r>
      <w:r w:rsidR="00A85121" w:rsidRPr="00A85121">
        <w:rPr>
          <w:rFonts w:ascii="Arial" w:hAnsi="Arial" w:cs="Arial"/>
          <w:i/>
          <w:iCs/>
        </w:rPr>
        <w:t>En relación a la fundación de la torre N°</w:t>
      </w:r>
      <w:r w:rsidR="00A85121">
        <w:rPr>
          <w:rFonts w:ascii="Arial" w:hAnsi="Arial" w:cs="Arial"/>
          <w:i/>
          <w:iCs/>
        </w:rPr>
        <w:t xml:space="preserve"> </w:t>
      </w:r>
      <w:r w:rsidR="00A85121" w:rsidRPr="00A85121">
        <w:rPr>
          <w:rFonts w:ascii="Arial" w:hAnsi="Arial" w:cs="Arial"/>
          <w:i/>
          <w:iCs/>
        </w:rPr>
        <w:t>73 de la LTE:</w:t>
      </w:r>
      <w:r w:rsidR="00A85121">
        <w:rPr>
          <w:rFonts w:ascii="Arial" w:hAnsi="Arial" w:cs="Arial"/>
          <w:i/>
          <w:iCs/>
        </w:rPr>
        <w:t xml:space="preserve"> </w:t>
      </w:r>
      <w:r w:rsidR="00A85121" w:rsidRPr="00A85121">
        <w:rPr>
          <w:rFonts w:ascii="Arial" w:hAnsi="Arial" w:cs="Arial"/>
          <w:i/>
          <w:iCs/>
        </w:rPr>
        <w:t>Mantener instalada la</w:t>
      </w:r>
      <w:r w:rsidR="00A85121">
        <w:rPr>
          <w:rFonts w:ascii="Arial" w:hAnsi="Arial" w:cs="Arial"/>
          <w:i/>
          <w:iCs/>
        </w:rPr>
        <w:t xml:space="preserve"> </w:t>
      </w:r>
      <w:r w:rsidR="00A85121" w:rsidRPr="00A85121">
        <w:rPr>
          <w:rFonts w:ascii="Arial" w:hAnsi="Arial" w:cs="Arial"/>
          <w:i/>
          <w:iCs/>
        </w:rPr>
        <w:t>cinta y malla de seguridad alrededor del perímetro de la excavación, y la</w:t>
      </w:r>
      <w:r w:rsidR="00A85121">
        <w:rPr>
          <w:rFonts w:ascii="Arial" w:hAnsi="Arial" w:cs="Arial"/>
          <w:i/>
          <w:iCs/>
        </w:rPr>
        <w:t xml:space="preserve"> </w:t>
      </w:r>
      <w:r w:rsidR="00A85121" w:rsidRPr="00A85121">
        <w:rPr>
          <w:rFonts w:ascii="Arial" w:hAnsi="Arial" w:cs="Arial"/>
          <w:i/>
          <w:iCs/>
        </w:rPr>
        <w:t>demás</w:t>
      </w:r>
      <w:r w:rsidR="00A85121">
        <w:rPr>
          <w:rFonts w:ascii="Arial" w:hAnsi="Arial" w:cs="Arial"/>
          <w:i/>
          <w:iCs/>
        </w:rPr>
        <w:t xml:space="preserve"> </w:t>
      </w:r>
      <w:r w:rsidR="00A85121" w:rsidRPr="00A85121">
        <w:rPr>
          <w:rFonts w:ascii="Arial" w:hAnsi="Arial" w:cs="Arial"/>
          <w:i/>
          <w:iCs/>
        </w:rPr>
        <w:t>señalética que está habilitada en el terreno, de tal manera de</w:t>
      </w:r>
      <w:r w:rsidR="00A85121">
        <w:rPr>
          <w:rFonts w:ascii="Arial" w:hAnsi="Arial" w:cs="Arial"/>
          <w:i/>
          <w:iCs/>
        </w:rPr>
        <w:t xml:space="preserve"> </w:t>
      </w:r>
      <w:r w:rsidR="00A85121" w:rsidRPr="00A85121">
        <w:rPr>
          <w:rFonts w:ascii="Arial" w:hAnsi="Arial" w:cs="Arial"/>
          <w:i/>
          <w:iCs/>
        </w:rPr>
        <w:t>asegurar que no se realicen trabajos en el</w:t>
      </w:r>
      <w:r w:rsidR="00A85121">
        <w:rPr>
          <w:rFonts w:ascii="Arial" w:hAnsi="Arial" w:cs="Arial"/>
          <w:i/>
          <w:iCs/>
        </w:rPr>
        <w:t xml:space="preserve"> </w:t>
      </w:r>
      <w:r w:rsidR="00A85121" w:rsidRPr="00A85121">
        <w:rPr>
          <w:rFonts w:ascii="Arial" w:hAnsi="Arial" w:cs="Arial"/>
          <w:i/>
          <w:iCs/>
        </w:rPr>
        <w:t>lugar.</w:t>
      </w:r>
      <w:r w:rsidR="00E25FF6" w:rsidRPr="00A4674C">
        <w:rPr>
          <w:rFonts w:ascii="Arial" w:hAnsi="Arial" w:cs="Arial"/>
        </w:rPr>
        <w:t>”</w:t>
      </w:r>
    </w:p>
    <w:p w14:paraId="246C2931" w14:textId="77777777" w:rsidR="006B292B" w:rsidRPr="00A4674C" w:rsidRDefault="006B292B" w:rsidP="00A4674C">
      <w:pPr>
        <w:pStyle w:val="Prrafodelista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468303F" w14:textId="184D21A9" w:rsidR="00612986" w:rsidRPr="00A4674C" w:rsidRDefault="007A3313" w:rsidP="00A85121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  <w:r w:rsidRPr="00A4674C">
        <w:rPr>
          <w:rFonts w:ascii="Arial" w:hAnsi="Arial" w:cs="Arial"/>
        </w:rPr>
        <w:t xml:space="preserve">Se </w:t>
      </w:r>
      <w:r w:rsidR="00A85121">
        <w:rPr>
          <w:rFonts w:ascii="Arial" w:hAnsi="Arial" w:cs="Arial"/>
        </w:rPr>
        <w:t xml:space="preserve">contiene en la presente </w:t>
      </w:r>
      <w:r w:rsidRPr="00A4674C">
        <w:rPr>
          <w:rFonts w:ascii="Arial" w:hAnsi="Arial" w:cs="Arial"/>
        </w:rPr>
        <w:t xml:space="preserve">un set de imágenes que acredita que la cinta y la malla de seguridad alrededor del perímetro de la excavación de la torre N° 73, y demás señalética habilitada en el terreno, </w:t>
      </w:r>
      <w:r w:rsidR="00FE68C0" w:rsidRPr="00A4674C">
        <w:rPr>
          <w:rFonts w:ascii="Arial" w:hAnsi="Arial" w:cs="Arial"/>
        </w:rPr>
        <w:t xml:space="preserve">han </w:t>
      </w:r>
      <w:r w:rsidRPr="00A4674C">
        <w:rPr>
          <w:rFonts w:ascii="Arial" w:hAnsi="Arial" w:cs="Arial"/>
        </w:rPr>
        <w:t>permanec</w:t>
      </w:r>
      <w:r w:rsidR="00FE68C0" w:rsidRPr="00A4674C">
        <w:rPr>
          <w:rFonts w:ascii="Arial" w:hAnsi="Arial" w:cs="Arial"/>
        </w:rPr>
        <w:t xml:space="preserve">ido </w:t>
      </w:r>
      <w:r w:rsidRPr="00A4674C">
        <w:rPr>
          <w:rFonts w:ascii="Arial" w:hAnsi="Arial" w:cs="Arial"/>
        </w:rPr>
        <w:t>instaladas y en buenas condiciones</w:t>
      </w:r>
      <w:r w:rsidR="00FE68C0" w:rsidRPr="00A4674C">
        <w:rPr>
          <w:rFonts w:ascii="Arial" w:hAnsi="Arial" w:cs="Arial"/>
        </w:rPr>
        <w:t xml:space="preserve"> desde el día 3</w:t>
      </w:r>
      <w:r w:rsidR="002A4A57">
        <w:rPr>
          <w:rFonts w:ascii="Arial" w:hAnsi="Arial" w:cs="Arial"/>
        </w:rPr>
        <w:t>0</w:t>
      </w:r>
      <w:r w:rsidR="00FE68C0" w:rsidRPr="00A4674C">
        <w:rPr>
          <w:rFonts w:ascii="Arial" w:hAnsi="Arial" w:cs="Arial"/>
        </w:rPr>
        <w:t xml:space="preserve"> </w:t>
      </w:r>
      <w:r w:rsidR="002A4A57">
        <w:rPr>
          <w:rFonts w:ascii="Arial" w:hAnsi="Arial" w:cs="Arial"/>
        </w:rPr>
        <w:t>de junio a la fecha</w:t>
      </w:r>
      <w:r w:rsidRPr="00A4674C">
        <w:rPr>
          <w:rFonts w:ascii="Arial" w:hAnsi="Arial" w:cs="Arial"/>
        </w:rPr>
        <w:t>, acreditándose</w:t>
      </w:r>
      <w:r w:rsidR="0077668C" w:rsidRPr="00A4674C">
        <w:rPr>
          <w:rFonts w:ascii="Arial" w:hAnsi="Arial" w:cs="Arial"/>
        </w:rPr>
        <w:t>, en consecuencia, el cumplimiento de lo ordenado por la Resolución SMA N° 1</w:t>
      </w:r>
      <w:r w:rsidR="002A4A57">
        <w:rPr>
          <w:rFonts w:ascii="Arial" w:hAnsi="Arial" w:cs="Arial"/>
        </w:rPr>
        <w:t>470</w:t>
      </w:r>
      <w:r w:rsidR="0077668C" w:rsidRPr="00A4674C">
        <w:rPr>
          <w:rFonts w:ascii="Arial" w:hAnsi="Arial" w:cs="Arial"/>
        </w:rPr>
        <w:t>/2021</w:t>
      </w:r>
      <w:r w:rsidRPr="00A4674C">
        <w:rPr>
          <w:rFonts w:ascii="Arial" w:hAnsi="Arial" w:cs="Arial"/>
        </w:rPr>
        <w:t>.</w:t>
      </w:r>
    </w:p>
    <w:p w14:paraId="1062A9A2" w14:textId="77777777" w:rsidR="008C2C61" w:rsidRPr="00A4674C" w:rsidRDefault="008C2C61" w:rsidP="00A4674C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</w:p>
    <w:p w14:paraId="5862FB35" w14:textId="72D260E4" w:rsidR="00E52E56" w:rsidRPr="00A4674C" w:rsidRDefault="00E52E56" w:rsidP="002A4A57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8C2C61" w:rsidRPr="00A4674C">
        <w:rPr>
          <w:rFonts w:ascii="Arial" w:hAnsi="Arial" w:cs="Arial"/>
        </w:rPr>
        <w:t>eiteramos que los trabajos se encuentran paralizados desde el día 3</w:t>
      </w:r>
      <w:r w:rsidR="002A4A57">
        <w:rPr>
          <w:rFonts w:ascii="Arial" w:hAnsi="Arial" w:cs="Arial"/>
        </w:rPr>
        <w:t>0 de abril de 2021</w:t>
      </w:r>
      <w:r w:rsidR="008C2C61" w:rsidRPr="00A4674C">
        <w:rPr>
          <w:rFonts w:ascii="Arial" w:hAnsi="Arial" w:cs="Arial"/>
        </w:rPr>
        <w:t xml:space="preserve">, tal como hemos indicado </w:t>
      </w:r>
      <w:r w:rsidR="002A4A57">
        <w:rPr>
          <w:rFonts w:ascii="Arial" w:hAnsi="Arial" w:cs="Arial"/>
        </w:rPr>
        <w:t>en las distintas oportunidades en que hemos acreditado el cumplimiento de las medidas provisionales decretadas por la Superintendencia del Medio Ambiente</w:t>
      </w:r>
      <w:r>
        <w:rPr>
          <w:rFonts w:ascii="Arial" w:hAnsi="Arial" w:cs="Arial"/>
        </w:rPr>
        <w:t>.</w:t>
      </w:r>
    </w:p>
    <w:p w14:paraId="0EDEEFF0" w14:textId="19A78755" w:rsidR="0077668C" w:rsidRPr="00A4674C" w:rsidRDefault="0077668C" w:rsidP="00A4674C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</w:p>
    <w:p w14:paraId="5E519666" w14:textId="135ED447" w:rsidR="0077668C" w:rsidRDefault="0077668C" w:rsidP="00A4674C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  <w:r w:rsidRPr="00A4674C">
        <w:rPr>
          <w:rFonts w:ascii="Arial" w:hAnsi="Arial" w:cs="Arial"/>
          <w:b/>
          <w:bCs/>
        </w:rPr>
        <w:t>POR LO TANTO</w:t>
      </w:r>
      <w:r w:rsidRPr="00A4674C">
        <w:rPr>
          <w:rFonts w:ascii="Arial" w:hAnsi="Arial" w:cs="Arial"/>
        </w:rPr>
        <w:t>: Solicito a usted tener presente lo anteriormente expuesto y por cumplid</w:t>
      </w:r>
      <w:r w:rsidR="00FE68C0" w:rsidRPr="00A4674C">
        <w:rPr>
          <w:rFonts w:ascii="Arial" w:hAnsi="Arial" w:cs="Arial"/>
        </w:rPr>
        <w:t>a</w:t>
      </w:r>
      <w:r w:rsidRPr="00A4674C">
        <w:rPr>
          <w:rFonts w:ascii="Arial" w:hAnsi="Arial" w:cs="Arial"/>
        </w:rPr>
        <w:t xml:space="preserve"> la medida provisional pre-procedimental contenida en el Resuelvo Primero de la Resolución N° 1</w:t>
      </w:r>
      <w:r w:rsidR="002A4A57">
        <w:rPr>
          <w:rFonts w:ascii="Arial" w:hAnsi="Arial" w:cs="Arial"/>
        </w:rPr>
        <w:t>470</w:t>
      </w:r>
      <w:r w:rsidRPr="00A4674C">
        <w:rPr>
          <w:rFonts w:ascii="Arial" w:hAnsi="Arial" w:cs="Arial"/>
        </w:rPr>
        <w:t>/2021.</w:t>
      </w:r>
    </w:p>
    <w:p w14:paraId="38025CC5" w14:textId="4F49F00A" w:rsidR="004727B0" w:rsidRDefault="004727B0" w:rsidP="00A4674C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</w:p>
    <w:p w14:paraId="628A8B32" w14:textId="04F0B900" w:rsidR="00B035F7" w:rsidRDefault="00B035F7" w:rsidP="00A4674C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Sin otro particular, le saluda atentamente,</w:t>
      </w:r>
    </w:p>
    <w:p w14:paraId="21F5FAC3" w14:textId="74A1C26F" w:rsidR="00CF4308" w:rsidRDefault="00CF4308" w:rsidP="00A4674C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</w:p>
    <w:p w14:paraId="7CAD13FB" w14:textId="08C09169" w:rsidR="00CF4308" w:rsidRDefault="00CF4308" w:rsidP="00A4674C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</w:p>
    <w:p w14:paraId="5E97216A" w14:textId="66E9C928" w:rsidR="00CF4308" w:rsidRDefault="00CF4308" w:rsidP="00A4674C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</w:p>
    <w:p w14:paraId="31D6E1B8" w14:textId="77777777" w:rsidR="00CF4308" w:rsidRDefault="00CF4308" w:rsidP="00A4674C">
      <w:pPr>
        <w:pStyle w:val="Prrafodelista"/>
        <w:spacing w:after="0" w:line="360" w:lineRule="auto"/>
        <w:ind w:left="567"/>
        <w:jc w:val="both"/>
        <w:rPr>
          <w:rFonts w:ascii="Arial" w:hAnsi="Arial" w:cs="Arial"/>
        </w:rPr>
      </w:pPr>
    </w:p>
    <w:p w14:paraId="58305647" w14:textId="3F3FAC44" w:rsidR="00CF4308" w:rsidRDefault="00CF4308" w:rsidP="00CF4308">
      <w:pPr>
        <w:pStyle w:val="Prrafodelista"/>
        <w:spacing w:after="0" w:line="240" w:lineRule="auto"/>
        <w:ind w:left="567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Dylan Alexander </w:t>
      </w:r>
      <w:proofErr w:type="spellStart"/>
      <w:r>
        <w:rPr>
          <w:rFonts w:ascii="Arial" w:hAnsi="Arial" w:cs="Arial"/>
        </w:rPr>
        <w:t>Rudney</w:t>
      </w:r>
      <w:proofErr w:type="spellEnd"/>
    </w:p>
    <w:p w14:paraId="3578774C" w14:textId="30B5886E" w:rsidR="00CF4308" w:rsidRDefault="00CF4308" w:rsidP="00CF4308">
      <w:pPr>
        <w:pStyle w:val="Prrafodelista"/>
        <w:spacing w:after="0" w:line="240" w:lineRule="auto"/>
        <w:ind w:left="567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p.p. </w:t>
      </w:r>
      <w:proofErr w:type="spellStart"/>
      <w:r>
        <w:rPr>
          <w:rFonts w:ascii="Arial" w:hAnsi="Arial" w:cs="Arial"/>
        </w:rPr>
        <w:t>Peteroa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Energy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</w:t>
      </w:r>
      <w:proofErr w:type="spellEnd"/>
    </w:p>
    <w:sectPr w:rsidR="00CF4308" w:rsidSect="00A4674C">
      <w:pgSz w:w="12240" w:h="15840" w:code="1"/>
      <w:pgMar w:top="2268" w:right="1418" w:bottom="1418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B60C6"/>
    <w:multiLevelType w:val="hybridMultilevel"/>
    <w:tmpl w:val="CEF883F6"/>
    <w:lvl w:ilvl="0" w:tplc="040A000F">
      <w:start w:val="1"/>
      <w:numFmt w:val="decimal"/>
      <w:lvlText w:val="%1."/>
      <w:lvlJc w:val="left"/>
      <w:pPr>
        <w:ind w:left="1573" w:hanging="360"/>
      </w:pPr>
    </w:lvl>
    <w:lvl w:ilvl="1" w:tplc="040A0019" w:tentative="1">
      <w:start w:val="1"/>
      <w:numFmt w:val="lowerLetter"/>
      <w:lvlText w:val="%2."/>
      <w:lvlJc w:val="left"/>
      <w:pPr>
        <w:ind w:left="2293" w:hanging="360"/>
      </w:pPr>
    </w:lvl>
    <w:lvl w:ilvl="2" w:tplc="040A001B" w:tentative="1">
      <w:start w:val="1"/>
      <w:numFmt w:val="lowerRoman"/>
      <w:lvlText w:val="%3."/>
      <w:lvlJc w:val="right"/>
      <w:pPr>
        <w:ind w:left="3013" w:hanging="180"/>
      </w:pPr>
    </w:lvl>
    <w:lvl w:ilvl="3" w:tplc="040A000F" w:tentative="1">
      <w:start w:val="1"/>
      <w:numFmt w:val="decimal"/>
      <w:lvlText w:val="%4."/>
      <w:lvlJc w:val="left"/>
      <w:pPr>
        <w:ind w:left="3733" w:hanging="360"/>
      </w:pPr>
    </w:lvl>
    <w:lvl w:ilvl="4" w:tplc="040A0019" w:tentative="1">
      <w:start w:val="1"/>
      <w:numFmt w:val="lowerLetter"/>
      <w:lvlText w:val="%5."/>
      <w:lvlJc w:val="left"/>
      <w:pPr>
        <w:ind w:left="4453" w:hanging="360"/>
      </w:pPr>
    </w:lvl>
    <w:lvl w:ilvl="5" w:tplc="040A001B" w:tentative="1">
      <w:start w:val="1"/>
      <w:numFmt w:val="lowerRoman"/>
      <w:lvlText w:val="%6."/>
      <w:lvlJc w:val="right"/>
      <w:pPr>
        <w:ind w:left="5173" w:hanging="180"/>
      </w:pPr>
    </w:lvl>
    <w:lvl w:ilvl="6" w:tplc="040A000F" w:tentative="1">
      <w:start w:val="1"/>
      <w:numFmt w:val="decimal"/>
      <w:lvlText w:val="%7."/>
      <w:lvlJc w:val="left"/>
      <w:pPr>
        <w:ind w:left="5893" w:hanging="360"/>
      </w:pPr>
    </w:lvl>
    <w:lvl w:ilvl="7" w:tplc="040A0019" w:tentative="1">
      <w:start w:val="1"/>
      <w:numFmt w:val="lowerLetter"/>
      <w:lvlText w:val="%8."/>
      <w:lvlJc w:val="left"/>
      <w:pPr>
        <w:ind w:left="6613" w:hanging="360"/>
      </w:pPr>
    </w:lvl>
    <w:lvl w:ilvl="8" w:tplc="040A001B" w:tentative="1">
      <w:start w:val="1"/>
      <w:numFmt w:val="lowerRoman"/>
      <w:lvlText w:val="%9."/>
      <w:lvlJc w:val="right"/>
      <w:pPr>
        <w:ind w:left="7333" w:hanging="180"/>
      </w:pPr>
    </w:lvl>
  </w:abstractNum>
  <w:abstractNum w:abstractNumId="1" w15:restartNumberingAfterBreak="0">
    <w:nsid w:val="2DB2418C"/>
    <w:multiLevelType w:val="hybridMultilevel"/>
    <w:tmpl w:val="9AF8AC6E"/>
    <w:lvl w:ilvl="0" w:tplc="CD2835EA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647" w:hanging="360"/>
      </w:pPr>
    </w:lvl>
    <w:lvl w:ilvl="2" w:tplc="340A001B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5750BA8"/>
    <w:multiLevelType w:val="hybridMultilevel"/>
    <w:tmpl w:val="0CF8F3E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533425"/>
    <w:multiLevelType w:val="hybridMultilevel"/>
    <w:tmpl w:val="281E60B4"/>
    <w:lvl w:ilvl="0" w:tplc="9022E5F2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4D2294E"/>
    <w:multiLevelType w:val="hybridMultilevel"/>
    <w:tmpl w:val="96DAD364"/>
    <w:lvl w:ilvl="0" w:tplc="34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6D117B38"/>
    <w:multiLevelType w:val="hybridMultilevel"/>
    <w:tmpl w:val="8786A2D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DB4C01"/>
    <w:multiLevelType w:val="hybridMultilevel"/>
    <w:tmpl w:val="CD76B514"/>
    <w:lvl w:ilvl="0" w:tplc="29A86268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214" w:hanging="360"/>
      </w:pPr>
    </w:lvl>
    <w:lvl w:ilvl="2" w:tplc="340A001B" w:tentative="1">
      <w:start w:val="1"/>
      <w:numFmt w:val="lowerRoman"/>
      <w:lvlText w:val="%3."/>
      <w:lvlJc w:val="right"/>
      <w:pPr>
        <w:ind w:left="2934" w:hanging="180"/>
      </w:pPr>
    </w:lvl>
    <w:lvl w:ilvl="3" w:tplc="340A000F" w:tentative="1">
      <w:start w:val="1"/>
      <w:numFmt w:val="decimal"/>
      <w:lvlText w:val="%4."/>
      <w:lvlJc w:val="left"/>
      <w:pPr>
        <w:ind w:left="3654" w:hanging="360"/>
      </w:pPr>
    </w:lvl>
    <w:lvl w:ilvl="4" w:tplc="340A0019" w:tentative="1">
      <w:start w:val="1"/>
      <w:numFmt w:val="lowerLetter"/>
      <w:lvlText w:val="%5."/>
      <w:lvlJc w:val="left"/>
      <w:pPr>
        <w:ind w:left="4374" w:hanging="360"/>
      </w:pPr>
    </w:lvl>
    <w:lvl w:ilvl="5" w:tplc="340A001B" w:tentative="1">
      <w:start w:val="1"/>
      <w:numFmt w:val="lowerRoman"/>
      <w:lvlText w:val="%6."/>
      <w:lvlJc w:val="right"/>
      <w:pPr>
        <w:ind w:left="5094" w:hanging="180"/>
      </w:pPr>
    </w:lvl>
    <w:lvl w:ilvl="6" w:tplc="340A000F" w:tentative="1">
      <w:start w:val="1"/>
      <w:numFmt w:val="decimal"/>
      <w:lvlText w:val="%7."/>
      <w:lvlJc w:val="left"/>
      <w:pPr>
        <w:ind w:left="5814" w:hanging="360"/>
      </w:pPr>
    </w:lvl>
    <w:lvl w:ilvl="7" w:tplc="340A0019" w:tentative="1">
      <w:start w:val="1"/>
      <w:numFmt w:val="lowerLetter"/>
      <w:lvlText w:val="%8."/>
      <w:lvlJc w:val="left"/>
      <w:pPr>
        <w:ind w:left="6534" w:hanging="360"/>
      </w:pPr>
    </w:lvl>
    <w:lvl w:ilvl="8" w:tplc="340A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9A"/>
    <w:rsid w:val="00011536"/>
    <w:rsid w:val="00024819"/>
    <w:rsid w:val="00092A9A"/>
    <w:rsid w:val="000B65A9"/>
    <w:rsid w:val="001252AA"/>
    <w:rsid w:val="00154C11"/>
    <w:rsid w:val="00161BE6"/>
    <w:rsid w:val="001957D0"/>
    <w:rsid w:val="001D69AF"/>
    <w:rsid w:val="001E0CA9"/>
    <w:rsid w:val="00213FED"/>
    <w:rsid w:val="00231B48"/>
    <w:rsid w:val="00261590"/>
    <w:rsid w:val="002A4A57"/>
    <w:rsid w:val="002B2E6B"/>
    <w:rsid w:val="002F776F"/>
    <w:rsid w:val="00313FE4"/>
    <w:rsid w:val="00362084"/>
    <w:rsid w:val="003B7FD2"/>
    <w:rsid w:val="00440053"/>
    <w:rsid w:val="004550AC"/>
    <w:rsid w:val="004727B0"/>
    <w:rsid w:val="00476A96"/>
    <w:rsid w:val="00481344"/>
    <w:rsid w:val="00560472"/>
    <w:rsid w:val="0056248C"/>
    <w:rsid w:val="005B4AD1"/>
    <w:rsid w:val="0060242F"/>
    <w:rsid w:val="00612986"/>
    <w:rsid w:val="006333CE"/>
    <w:rsid w:val="00671614"/>
    <w:rsid w:val="006867C2"/>
    <w:rsid w:val="006972A3"/>
    <w:rsid w:val="006B292B"/>
    <w:rsid w:val="006C5555"/>
    <w:rsid w:val="006D0CA5"/>
    <w:rsid w:val="007203B1"/>
    <w:rsid w:val="0074486D"/>
    <w:rsid w:val="00757A3E"/>
    <w:rsid w:val="0077668C"/>
    <w:rsid w:val="007A3313"/>
    <w:rsid w:val="007E0817"/>
    <w:rsid w:val="00853598"/>
    <w:rsid w:val="008A28C0"/>
    <w:rsid w:val="008A53B2"/>
    <w:rsid w:val="008C2C61"/>
    <w:rsid w:val="008C3BD0"/>
    <w:rsid w:val="008C3D30"/>
    <w:rsid w:val="008C6F8C"/>
    <w:rsid w:val="008E4698"/>
    <w:rsid w:val="0094449A"/>
    <w:rsid w:val="0094461E"/>
    <w:rsid w:val="00956719"/>
    <w:rsid w:val="009733EE"/>
    <w:rsid w:val="00982877"/>
    <w:rsid w:val="00996D1C"/>
    <w:rsid w:val="009A2600"/>
    <w:rsid w:val="009C4835"/>
    <w:rsid w:val="00A4674C"/>
    <w:rsid w:val="00A73AF0"/>
    <w:rsid w:val="00A76BA7"/>
    <w:rsid w:val="00A820D8"/>
    <w:rsid w:val="00A85121"/>
    <w:rsid w:val="00AA4419"/>
    <w:rsid w:val="00AE2AC6"/>
    <w:rsid w:val="00B035F7"/>
    <w:rsid w:val="00B20499"/>
    <w:rsid w:val="00B34A86"/>
    <w:rsid w:val="00B41779"/>
    <w:rsid w:val="00B671E5"/>
    <w:rsid w:val="00BD6C00"/>
    <w:rsid w:val="00C007B0"/>
    <w:rsid w:val="00C03BFF"/>
    <w:rsid w:val="00C10DE3"/>
    <w:rsid w:val="00C62B86"/>
    <w:rsid w:val="00C639D4"/>
    <w:rsid w:val="00CA0F27"/>
    <w:rsid w:val="00CB0544"/>
    <w:rsid w:val="00CF3F3A"/>
    <w:rsid w:val="00CF4308"/>
    <w:rsid w:val="00D22ABE"/>
    <w:rsid w:val="00D315EF"/>
    <w:rsid w:val="00D369C6"/>
    <w:rsid w:val="00D95ECD"/>
    <w:rsid w:val="00DB1315"/>
    <w:rsid w:val="00E25FF6"/>
    <w:rsid w:val="00E52E56"/>
    <w:rsid w:val="00EA2CD8"/>
    <w:rsid w:val="00EA4A3A"/>
    <w:rsid w:val="00EC3E1B"/>
    <w:rsid w:val="00F53042"/>
    <w:rsid w:val="00F72497"/>
    <w:rsid w:val="00F7789A"/>
    <w:rsid w:val="00FC0660"/>
    <w:rsid w:val="00FE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AA590"/>
  <w15:chartTrackingRefBased/>
  <w15:docId w15:val="{354A3643-3E71-4658-A283-C2717EB19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61298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369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69C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69C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69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69C6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2B2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472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FE0C0-47ED-48D3-A5D8-8D80DCDC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APF Abogados</dc:creator>
  <cp:keywords/>
  <dc:description/>
  <cp:lastModifiedBy>Rene Retamales - ABOGADO</cp:lastModifiedBy>
  <cp:revision>2</cp:revision>
  <dcterms:created xsi:type="dcterms:W3CDTF">2021-07-07T15:14:00Z</dcterms:created>
  <dcterms:modified xsi:type="dcterms:W3CDTF">2021-07-07T15:14:00Z</dcterms:modified>
</cp:coreProperties>
</file>